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74" w:rsidRDefault="00852474" w:rsidP="00852474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52474" w:rsidRPr="00A63D1E" w:rsidRDefault="00852474" w:rsidP="00852474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63D1E">
        <w:rPr>
          <w:rFonts w:ascii="Times New Roman" w:hAnsi="Times New Roman"/>
          <w:b/>
          <w:sz w:val="24"/>
          <w:szCs w:val="24"/>
        </w:rPr>
        <w:t>Д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ейност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4 -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Сформиране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работни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групи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>/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създаване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местни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екипи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провеждане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A63D1E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A63D1E">
        <w:rPr>
          <w:rFonts w:ascii="Times New Roman" w:hAnsi="Times New Roman"/>
          <w:b/>
          <w:sz w:val="24"/>
          <w:szCs w:val="24"/>
          <w:lang w:val="en-US"/>
        </w:rPr>
        <w:t xml:space="preserve"> ФОРУМИ</w:t>
      </w:r>
    </w:p>
    <w:p w:rsidR="00852474" w:rsidRDefault="00852474" w:rsidP="0085247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52474" w:rsidRPr="00FD6BE1" w:rsidRDefault="00852474" w:rsidP="0085247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Провеждане на ФОРУМ 1</w:t>
      </w:r>
      <w:r w:rsidR="00223061">
        <w:rPr>
          <w:rFonts w:ascii="Times New Roman" w:hAnsi="Times New Roman"/>
          <w:b/>
          <w:sz w:val="24"/>
          <w:szCs w:val="24"/>
          <w:u w:val="single"/>
        </w:rPr>
        <w:t>, област София</w:t>
      </w:r>
    </w:p>
    <w:p w:rsidR="00852474" w:rsidRDefault="00852474" w:rsidP="00852474">
      <w:pPr>
        <w:jc w:val="center"/>
        <w:rPr>
          <w:rFonts w:ascii="Times New Roman" w:hAnsi="Times New Roman"/>
          <w:b/>
          <w:sz w:val="24"/>
          <w:szCs w:val="24"/>
        </w:rPr>
      </w:pPr>
      <w:r w:rsidRPr="00BF6290">
        <w:rPr>
          <w:rFonts w:ascii="Times New Roman" w:hAnsi="Times New Roman"/>
          <w:b/>
          <w:sz w:val="24"/>
          <w:szCs w:val="24"/>
        </w:rPr>
        <w:t xml:space="preserve">Тема: </w:t>
      </w:r>
      <w:r w:rsidRPr="005E49F0">
        <w:rPr>
          <w:rFonts w:ascii="Times New Roman" w:hAnsi="Times New Roman"/>
          <w:b/>
          <w:sz w:val="24"/>
          <w:szCs w:val="24"/>
        </w:rPr>
        <w:t>Майчино и детско здравеопазване</w:t>
      </w:r>
      <w:r w:rsidR="001352B8">
        <w:rPr>
          <w:rFonts w:ascii="Times New Roman" w:hAnsi="Times New Roman"/>
          <w:b/>
          <w:sz w:val="24"/>
          <w:szCs w:val="24"/>
        </w:rPr>
        <w:t>, ваксинопрофилактика,</w:t>
      </w:r>
      <w:r w:rsidRPr="005E49F0">
        <w:rPr>
          <w:rFonts w:ascii="Times New Roman" w:hAnsi="Times New Roman"/>
          <w:b/>
          <w:sz w:val="24"/>
          <w:szCs w:val="24"/>
        </w:rPr>
        <w:t xml:space="preserve"> достъпът до прегледи и изследвания за здравнонеосигурените бременни жени</w:t>
      </w:r>
    </w:p>
    <w:p w:rsidR="00852474" w:rsidRDefault="00852474" w:rsidP="0085247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352B8" w:rsidRDefault="00852474" w:rsidP="001352B8">
      <w:r>
        <w:rPr>
          <w:rFonts w:ascii="Times New Roman" w:hAnsi="Times New Roman"/>
          <w:sz w:val="24"/>
          <w:szCs w:val="24"/>
        </w:rPr>
        <w:t xml:space="preserve">Първият ФОРУМ за област </w:t>
      </w:r>
      <w:r w:rsidR="00223061">
        <w:rPr>
          <w:rFonts w:ascii="Times New Roman" w:hAnsi="Times New Roman"/>
          <w:sz w:val="24"/>
          <w:szCs w:val="24"/>
        </w:rPr>
        <w:t xml:space="preserve">София </w:t>
      </w:r>
      <w:r>
        <w:rPr>
          <w:rFonts w:ascii="Times New Roman" w:hAnsi="Times New Roman"/>
          <w:sz w:val="24"/>
          <w:szCs w:val="24"/>
        </w:rPr>
        <w:t xml:space="preserve">се порведе на </w:t>
      </w:r>
      <w:r w:rsidR="0022306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1 </w:t>
      </w:r>
      <w:r w:rsidR="00223061">
        <w:rPr>
          <w:rFonts w:ascii="Times New Roman" w:hAnsi="Times New Roman"/>
          <w:sz w:val="24"/>
          <w:szCs w:val="24"/>
        </w:rPr>
        <w:t xml:space="preserve">декември </w:t>
      </w:r>
      <w:r>
        <w:rPr>
          <w:rFonts w:ascii="Times New Roman" w:hAnsi="Times New Roman"/>
          <w:sz w:val="24"/>
          <w:szCs w:val="24"/>
        </w:rPr>
        <w:t xml:space="preserve">2014 в община </w:t>
      </w:r>
      <w:r w:rsidR="00223061">
        <w:rPr>
          <w:rFonts w:ascii="Times New Roman" w:hAnsi="Times New Roman"/>
          <w:sz w:val="24"/>
          <w:szCs w:val="24"/>
        </w:rPr>
        <w:t>Самоков</w:t>
      </w:r>
      <w:r>
        <w:rPr>
          <w:rFonts w:ascii="Times New Roman" w:hAnsi="Times New Roman"/>
          <w:sz w:val="24"/>
          <w:szCs w:val="24"/>
        </w:rPr>
        <w:t xml:space="preserve">. Във ФОРУМА участваха общо </w:t>
      </w:r>
      <w:r w:rsidR="00223061">
        <w:rPr>
          <w:rFonts w:ascii="Times New Roman" w:hAnsi="Times New Roman"/>
          <w:sz w:val="24"/>
          <w:szCs w:val="24"/>
        </w:rPr>
        <w:t xml:space="preserve">28 </w:t>
      </w:r>
      <w:r>
        <w:rPr>
          <w:rFonts w:ascii="Times New Roman" w:hAnsi="Times New Roman"/>
          <w:sz w:val="24"/>
          <w:szCs w:val="24"/>
        </w:rPr>
        <w:t xml:space="preserve">души, представители на община </w:t>
      </w:r>
      <w:r w:rsidR="00223061">
        <w:rPr>
          <w:rFonts w:ascii="Times New Roman" w:hAnsi="Times New Roman"/>
          <w:sz w:val="24"/>
          <w:szCs w:val="24"/>
        </w:rPr>
        <w:t>Самоков</w:t>
      </w:r>
      <w:r>
        <w:rPr>
          <w:rFonts w:ascii="Times New Roman" w:hAnsi="Times New Roman"/>
          <w:sz w:val="24"/>
          <w:szCs w:val="24"/>
        </w:rPr>
        <w:t xml:space="preserve">, </w:t>
      </w:r>
      <w:r w:rsidR="00663F39">
        <w:rPr>
          <w:rFonts w:ascii="Times New Roman" w:hAnsi="Times New Roman"/>
          <w:sz w:val="24"/>
          <w:szCs w:val="24"/>
        </w:rPr>
        <w:t xml:space="preserve">представители на болницата и Спешната помощ от Самоков, РЗИ, </w:t>
      </w:r>
      <w:r w:rsidR="00223061">
        <w:rPr>
          <w:rFonts w:ascii="Times New Roman" w:hAnsi="Times New Roman"/>
          <w:sz w:val="24"/>
          <w:szCs w:val="24"/>
        </w:rPr>
        <w:t>здравни медиатори</w:t>
      </w:r>
      <w:r w:rsidR="00663F39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="00223061">
        <w:rPr>
          <w:rFonts w:ascii="Times New Roman" w:hAnsi="Times New Roman"/>
          <w:sz w:val="24"/>
          <w:szCs w:val="24"/>
        </w:rPr>
        <w:t xml:space="preserve">трудов медиатор от </w:t>
      </w:r>
      <w:r w:rsidR="00663F39">
        <w:rPr>
          <w:rFonts w:ascii="Times New Roman" w:hAnsi="Times New Roman"/>
          <w:sz w:val="24"/>
          <w:szCs w:val="24"/>
        </w:rPr>
        <w:t>Самоков</w:t>
      </w:r>
      <w:r w:rsidR="00223061">
        <w:rPr>
          <w:rFonts w:ascii="Times New Roman" w:hAnsi="Times New Roman"/>
          <w:sz w:val="24"/>
          <w:szCs w:val="24"/>
        </w:rPr>
        <w:t>, представител</w:t>
      </w:r>
      <w:r w:rsidR="007376DD">
        <w:rPr>
          <w:rFonts w:ascii="Times New Roman" w:hAnsi="Times New Roman"/>
          <w:sz w:val="24"/>
          <w:szCs w:val="24"/>
        </w:rPr>
        <w:t>и</w:t>
      </w:r>
      <w:r w:rsidR="00223061">
        <w:rPr>
          <w:rFonts w:ascii="Times New Roman" w:hAnsi="Times New Roman"/>
          <w:sz w:val="24"/>
          <w:szCs w:val="24"/>
        </w:rPr>
        <w:t xml:space="preserve"> на </w:t>
      </w:r>
      <w:r w:rsidR="007376DD">
        <w:rPr>
          <w:rFonts w:ascii="Times New Roman" w:hAnsi="Times New Roman"/>
          <w:sz w:val="24"/>
          <w:szCs w:val="24"/>
        </w:rPr>
        <w:t>отдел ”</w:t>
      </w:r>
      <w:r w:rsidR="00223061">
        <w:rPr>
          <w:rFonts w:ascii="Times New Roman" w:hAnsi="Times New Roman"/>
          <w:sz w:val="24"/>
          <w:szCs w:val="24"/>
        </w:rPr>
        <w:t>Закрила на детето</w:t>
      </w:r>
      <w:r w:rsidR="007376DD">
        <w:rPr>
          <w:rFonts w:ascii="Times New Roman" w:hAnsi="Times New Roman"/>
          <w:sz w:val="24"/>
          <w:szCs w:val="24"/>
        </w:rPr>
        <w:t>”</w:t>
      </w:r>
      <w:r w:rsidR="00663F39">
        <w:rPr>
          <w:rFonts w:ascii="Times New Roman" w:hAnsi="Times New Roman"/>
          <w:sz w:val="24"/>
          <w:szCs w:val="24"/>
        </w:rPr>
        <w:t>, Самоков</w:t>
      </w:r>
      <w:r w:rsidR="00223061">
        <w:rPr>
          <w:rFonts w:ascii="Times New Roman" w:hAnsi="Times New Roman"/>
          <w:sz w:val="24"/>
          <w:szCs w:val="24"/>
        </w:rPr>
        <w:t xml:space="preserve">, </w:t>
      </w:r>
      <w:r w:rsidR="00663F39">
        <w:rPr>
          <w:rFonts w:ascii="Times New Roman" w:hAnsi="Times New Roman"/>
          <w:sz w:val="24"/>
          <w:szCs w:val="24"/>
        </w:rPr>
        <w:t xml:space="preserve">представител на „Сдружение на онкоболните жени” от Самоков, </w:t>
      </w:r>
      <w:r>
        <w:rPr>
          <w:rFonts w:ascii="Times New Roman" w:hAnsi="Times New Roman"/>
          <w:sz w:val="24"/>
          <w:szCs w:val="24"/>
        </w:rPr>
        <w:t xml:space="preserve">представители на местни граждански организации </w:t>
      </w:r>
      <w:r w:rsidR="00223061">
        <w:rPr>
          <w:rFonts w:ascii="Times New Roman" w:hAnsi="Times New Roman"/>
          <w:sz w:val="24"/>
          <w:szCs w:val="24"/>
        </w:rPr>
        <w:t xml:space="preserve">от Ихтиман, здравни медиатори от Ихтиман, граждани </w:t>
      </w:r>
      <w:r w:rsidR="00223061" w:rsidRPr="00D116C0">
        <w:rPr>
          <w:rFonts w:ascii="Times New Roman" w:hAnsi="Times New Roman"/>
          <w:sz w:val="24"/>
          <w:szCs w:val="24"/>
        </w:rPr>
        <w:t>от Самоков и Ихтиман, две</w:t>
      </w:r>
      <w:r w:rsidRPr="00D116C0">
        <w:rPr>
          <w:rFonts w:ascii="Times New Roman" w:hAnsi="Times New Roman"/>
          <w:sz w:val="24"/>
          <w:szCs w:val="24"/>
        </w:rPr>
        <w:t xml:space="preserve"> меди</w:t>
      </w:r>
      <w:r w:rsidR="00223061" w:rsidRPr="00D116C0">
        <w:rPr>
          <w:rFonts w:ascii="Times New Roman" w:hAnsi="Times New Roman"/>
          <w:sz w:val="24"/>
          <w:szCs w:val="24"/>
        </w:rPr>
        <w:t>и</w:t>
      </w:r>
      <w:r w:rsidRPr="00D116C0">
        <w:rPr>
          <w:rFonts w:ascii="Times New Roman" w:hAnsi="Times New Roman"/>
          <w:sz w:val="24"/>
          <w:szCs w:val="24"/>
        </w:rPr>
        <w:t xml:space="preserve"> – </w:t>
      </w:r>
      <w:r w:rsidR="00223061" w:rsidRPr="00D116C0">
        <w:rPr>
          <w:rFonts w:ascii="Times New Roman" w:hAnsi="Times New Roman"/>
          <w:sz w:val="24"/>
          <w:szCs w:val="24"/>
        </w:rPr>
        <w:t xml:space="preserve">ТВ Рила и </w:t>
      </w:r>
      <w:r w:rsidR="00D116C0" w:rsidRPr="00D116C0">
        <w:rPr>
          <w:rFonts w:ascii="Times New Roman" w:hAnsi="Times New Roman"/>
          <w:sz w:val="24"/>
          <w:szCs w:val="24"/>
        </w:rPr>
        <w:t xml:space="preserve">в-к </w:t>
      </w:r>
      <w:r w:rsidR="002621A3" w:rsidRPr="00D116C0">
        <w:rPr>
          <w:rFonts w:ascii="Times New Roman" w:hAnsi="Times New Roman"/>
          <w:sz w:val="24"/>
          <w:szCs w:val="24"/>
        </w:rPr>
        <w:t>Самоков</w:t>
      </w:r>
      <w:r w:rsidR="00D116C0" w:rsidRPr="00D116C0">
        <w:rPr>
          <w:rFonts w:ascii="Times New Roman" w:hAnsi="Times New Roman"/>
          <w:sz w:val="24"/>
          <w:szCs w:val="24"/>
        </w:rPr>
        <w:t>365</w:t>
      </w:r>
      <w:r w:rsidR="00B70CE0" w:rsidRPr="00D116C0">
        <w:t xml:space="preserve">     </w:t>
      </w:r>
      <w:r w:rsidR="00D116C0" w:rsidRPr="001352B8">
        <w:rPr>
          <w:rFonts w:ascii="Times New Roman" w:hAnsi="Times New Roman"/>
          <w:sz w:val="24"/>
          <w:szCs w:val="24"/>
        </w:rPr>
        <w:t xml:space="preserve">(линк към статия  </w:t>
      </w:r>
      <w:hyperlink r:id="rId7" w:history="1">
        <w:r w:rsidR="001352B8" w:rsidRPr="00A3786C">
          <w:rPr>
            <w:rStyle w:val="Hyperlink"/>
            <w:rFonts w:ascii="Times New Roman" w:hAnsi="Times New Roman"/>
            <w:sz w:val="24"/>
            <w:szCs w:val="24"/>
          </w:rPr>
          <w:t>http://samokov365.com/?p=4741</w:t>
        </w:r>
      </w:hyperlink>
      <w:r w:rsidR="001352B8">
        <w:rPr>
          <w:rFonts w:ascii="Times New Roman" w:hAnsi="Times New Roman"/>
          <w:sz w:val="24"/>
          <w:szCs w:val="24"/>
        </w:rPr>
        <w:t xml:space="preserve"> и линк към репортаж по проекта на ТВ Рила от 11.12. 2014 в предаване „ Новини” -  </w:t>
      </w:r>
      <w:hyperlink r:id="rId8" w:history="1">
        <w:r w:rsidR="001352B8" w:rsidRPr="00A3786C">
          <w:rPr>
            <w:rStyle w:val="Hyperlink"/>
          </w:rPr>
          <w:t>https://www.youtube.com/watch?v=Qf3K-HWt2Zg</w:t>
        </w:r>
      </w:hyperlink>
      <w:r w:rsidR="001352B8">
        <w:t xml:space="preserve"> ).</w:t>
      </w:r>
    </w:p>
    <w:p w:rsidR="00934FB7" w:rsidRDefault="00663F39" w:rsidP="00934FB7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Срещата започна с </w:t>
      </w:r>
      <w:r w:rsidR="003E245E">
        <w:rPr>
          <w:rFonts w:ascii="Times New Roman" w:hAnsi="Times New Roman"/>
          <w:sz w:val="24"/>
          <w:szCs w:val="24"/>
        </w:rPr>
        <w:t>презентация на тема профилактика на майчиното и детското здравеопазване и кратко представяне на проекта. В хода на дескусията бяха  идентифицирани основните</w:t>
      </w:r>
      <w:r>
        <w:rPr>
          <w:rFonts w:ascii="Times New Roman" w:hAnsi="Times New Roman"/>
          <w:sz w:val="24"/>
          <w:szCs w:val="24"/>
        </w:rPr>
        <w:t xml:space="preserve"> проблеми </w:t>
      </w:r>
      <w:r w:rsidR="003E245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представител</w:t>
      </w:r>
      <w:r w:rsidR="003E245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на болницата в Самоков. </w:t>
      </w:r>
      <w:r w:rsidR="003E245E">
        <w:rPr>
          <w:rFonts w:ascii="Times New Roman" w:hAnsi="Times New Roman"/>
          <w:sz w:val="24"/>
          <w:szCs w:val="24"/>
        </w:rPr>
        <w:t xml:space="preserve">Община Самоков </w:t>
      </w:r>
      <w:r w:rsidR="00A27F2B" w:rsidRPr="009D653B">
        <w:rPr>
          <w:rFonts w:ascii="Times New Roman" w:hAnsi="Times New Roman"/>
          <w:sz w:val="24"/>
          <w:szCs w:val="24"/>
        </w:rPr>
        <w:t>е най-голямата по територия община в област София и в Западна България (като изключим Столичната община) и пета в страната (след общините Сливен, София, Добрич-селска и Тунджа).</w:t>
      </w:r>
      <w:r w:rsidR="00A27F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Главната медицинска сестра на болницата сподели, че детското отделение на болницата е много голямо  228 легла, идват клиенти и от околностите, например от Ихтиман. Напоследък от там идват и жени, за да родят</w:t>
      </w:r>
      <w:r w:rsidR="003E245E">
        <w:rPr>
          <w:rFonts w:ascii="Times New Roman" w:hAnsi="Times New Roman"/>
          <w:sz w:val="24"/>
          <w:szCs w:val="24"/>
        </w:rPr>
        <w:t xml:space="preserve"> в болницата в Самоков</w:t>
      </w:r>
      <w:r>
        <w:rPr>
          <w:rFonts w:ascii="Times New Roman" w:hAnsi="Times New Roman"/>
          <w:sz w:val="24"/>
          <w:szCs w:val="24"/>
        </w:rPr>
        <w:t xml:space="preserve">. </w:t>
      </w:r>
      <w:r w:rsidR="00B22AC9">
        <w:rPr>
          <w:rFonts w:ascii="Times New Roman" w:hAnsi="Times New Roman"/>
          <w:sz w:val="24"/>
          <w:szCs w:val="24"/>
        </w:rPr>
        <w:t xml:space="preserve">В детското отделение </w:t>
      </w:r>
      <w:r w:rsidR="003E245E">
        <w:rPr>
          <w:rFonts w:ascii="Times New Roman" w:hAnsi="Times New Roman"/>
          <w:sz w:val="24"/>
          <w:szCs w:val="24"/>
        </w:rPr>
        <w:t xml:space="preserve">голяма част от пациентите </w:t>
      </w:r>
      <w:r w:rsidR="00B22AC9">
        <w:rPr>
          <w:rFonts w:ascii="Times New Roman" w:hAnsi="Times New Roman"/>
          <w:sz w:val="24"/>
          <w:szCs w:val="24"/>
        </w:rPr>
        <w:t>са  представители на ромската общност, част от тях са непълнолетни и с ниска здравна култура. Случва се да има неразбиране при опрделеяне на лечението и д</w:t>
      </w:r>
      <w:r w:rsidR="003E245E">
        <w:rPr>
          <w:rFonts w:ascii="Times New Roman" w:hAnsi="Times New Roman"/>
          <w:sz w:val="24"/>
          <w:szCs w:val="24"/>
        </w:rPr>
        <w:t xml:space="preserve">иагнозата, </w:t>
      </w:r>
      <w:r w:rsidR="003E245E">
        <w:rPr>
          <w:rFonts w:ascii="Times New Roman" w:hAnsi="Times New Roman"/>
          <w:sz w:val="24"/>
          <w:szCs w:val="24"/>
        </w:rPr>
        <w:lastRenderedPageBreak/>
        <w:t>както и майките да си</w:t>
      </w:r>
      <w:r w:rsidR="00B22AC9">
        <w:rPr>
          <w:rFonts w:ascii="Times New Roman" w:hAnsi="Times New Roman"/>
          <w:sz w:val="24"/>
          <w:szCs w:val="24"/>
        </w:rPr>
        <w:t xml:space="preserve"> тръгват от болницата с недоизлекуваните деца. </w:t>
      </w:r>
      <w:r>
        <w:rPr>
          <w:rFonts w:ascii="Times New Roman" w:hAnsi="Times New Roman"/>
          <w:sz w:val="24"/>
          <w:szCs w:val="24"/>
        </w:rPr>
        <w:t xml:space="preserve">В този смисъл представителите на </w:t>
      </w:r>
      <w:r w:rsidRPr="007376DD">
        <w:rPr>
          <w:rFonts w:ascii="Times New Roman" w:hAnsi="Times New Roman"/>
          <w:b/>
          <w:sz w:val="24"/>
          <w:szCs w:val="24"/>
        </w:rPr>
        <w:t>болницата смятат, че здравен медиатор там ще бъде изключително полезен.</w:t>
      </w:r>
      <w:r>
        <w:rPr>
          <w:rFonts w:ascii="Times New Roman" w:hAnsi="Times New Roman"/>
          <w:sz w:val="24"/>
          <w:szCs w:val="24"/>
        </w:rPr>
        <w:t xml:space="preserve"> </w:t>
      </w:r>
      <w:r w:rsidR="003E245E">
        <w:rPr>
          <w:rFonts w:ascii="Times New Roman" w:hAnsi="Times New Roman"/>
          <w:sz w:val="24"/>
          <w:szCs w:val="24"/>
        </w:rPr>
        <w:t>В болницата в Самоков има АГ кабинет, който се посещава</w:t>
      </w:r>
      <w:r w:rsidR="00AC30E1">
        <w:rPr>
          <w:rFonts w:ascii="Times New Roman" w:hAnsi="Times New Roman"/>
          <w:sz w:val="24"/>
          <w:szCs w:val="24"/>
        </w:rPr>
        <w:t xml:space="preserve">. </w:t>
      </w:r>
      <w:r w:rsidR="003E245E">
        <w:rPr>
          <w:rFonts w:ascii="Times New Roman" w:hAnsi="Times New Roman"/>
          <w:sz w:val="24"/>
          <w:szCs w:val="24"/>
        </w:rPr>
        <w:t xml:space="preserve">има и </w:t>
      </w:r>
      <w:r w:rsidR="00AC30E1">
        <w:rPr>
          <w:rFonts w:ascii="Times New Roman" w:hAnsi="Times New Roman"/>
          <w:sz w:val="24"/>
          <w:szCs w:val="24"/>
        </w:rPr>
        <w:t xml:space="preserve">достатъчно </w:t>
      </w:r>
      <w:r w:rsidR="003E245E">
        <w:rPr>
          <w:rFonts w:ascii="Times New Roman" w:hAnsi="Times New Roman"/>
          <w:sz w:val="24"/>
          <w:szCs w:val="24"/>
        </w:rPr>
        <w:t>специалисти</w:t>
      </w:r>
      <w:r w:rsidR="00AC30E1">
        <w:rPr>
          <w:rFonts w:ascii="Times New Roman" w:hAnsi="Times New Roman"/>
          <w:sz w:val="24"/>
          <w:szCs w:val="24"/>
        </w:rPr>
        <w:t>.</w:t>
      </w:r>
      <w:r w:rsidR="00AC30E1" w:rsidRPr="00AC30E1">
        <w:rPr>
          <w:rFonts w:ascii="Times New Roman" w:hAnsi="Times New Roman"/>
          <w:sz w:val="24"/>
          <w:szCs w:val="24"/>
        </w:rPr>
        <w:t xml:space="preserve"> </w:t>
      </w:r>
      <w:r w:rsidR="00AC30E1">
        <w:rPr>
          <w:rFonts w:ascii="Times New Roman" w:hAnsi="Times New Roman"/>
          <w:sz w:val="24"/>
          <w:szCs w:val="24"/>
        </w:rPr>
        <w:t>Не се провеждат обаче прегледите</w:t>
      </w:r>
      <w:r w:rsidR="001352B8">
        <w:rPr>
          <w:rFonts w:ascii="Times New Roman" w:hAnsi="Times New Roman"/>
          <w:sz w:val="24"/>
          <w:szCs w:val="24"/>
        </w:rPr>
        <w:t xml:space="preserve"> ( и в двете общини)</w:t>
      </w:r>
      <w:r w:rsidR="00AC30E1">
        <w:rPr>
          <w:rFonts w:ascii="Times New Roman" w:hAnsi="Times New Roman"/>
          <w:sz w:val="24"/>
          <w:szCs w:val="24"/>
        </w:rPr>
        <w:t>, полагащи се на бременните жени по наредба №26. Според представитея на болницата</w:t>
      </w:r>
      <w:r w:rsidR="001352B8">
        <w:rPr>
          <w:rFonts w:ascii="Times New Roman" w:hAnsi="Times New Roman"/>
          <w:sz w:val="24"/>
          <w:szCs w:val="24"/>
        </w:rPr>
        <w:t xml:space="preserve"> в Самоков</w:t>
      </w:r>
      <w:r w:rsidR="00AC30E1">
        <w:rPr>
          <w:rFonts w:ascii="Times New Roman" w:hAnsi="Times New Roman"/>
          <w:sz w:val="24"/>
          <w:szCs w:val="24"/>
        </w:rPr>
        <w:t xml:space="preserve"> това е така, защото медицинските специалисти не знаят как и в кои лаборатории да отчитат здравнонеосигурените.</w:t>
      </w:r>
      <w:r w:rsidR="00934FB7" w:rsidRPr="00934FB7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78294E" w:rsidRPr="001352B8" w:rsidRDefault="00934FB7" w:rsidP="007376DD">
      <w:p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Здравните заведения в Ихтиман са - </w:t>
      </w:r>
      <w:r>
        <w:rPr>
          <w:rFonts w:ascii="Times New Roman" w:hAnsi="Times New Roman"/>
          <w:sz w:val="24"/>
          <w:szCs w:val="24"/>
        </w:rPr>
        <w:t>МБАЛ Ихтиман, ДКЦ-Ихтиман и Център за спешна медицинска помощ. В болницата в Ихтиман няма разкрито детско отделение, затова част от болните посещават това в Самоков.</w:t>
      </w:r>
      <w:r w:rsidRPr="00934FB7">
        <w:rPr>
          <w:rFonts w:ascii="Times New Roman" w:hAnsi="Times New Roman"/>
          <w:sz w:val="24"/>
          <w:szCs w:val="24"/>
        </w:rPr>
        <w:t xml:space="preserve"> </w:t>
      </w:r>
      <w:r w:rsidRPr="00B863C2">
        <w:rPr>
          <w:rFonts w:ascii="Times New Roman" w:hAnsi="Times New Roman"/>
          <w:sz w:val="24"/>
          <w:szCs w:val="24"/>
        </w:rPr>
        <w:t>На територията на общината са регистрирани 8 общопрактикуващи лекари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3C2">
        <w:rPr>
          <w:rFonts w:ascii="Times New Roman" w:hAnsi="Times New Roman"/>
          <w:sz w:val="24"/>
          <w:szCs w:val="24"/>
        </w:rPr>
        <w:t>и 2 практики с 5 лекари по дентална медицина. Всички те са крайно недостатъчни и не са в състояние да осигуряват ефективно доболнично здравно обслужване.</w:t>
      </w:r>
      <w:r w:rsidR="0078294E">
        <w:rPr>
          <w:rFonts w:ascii="Times New Roman" w:hAnsi="Times New Roman"/>
          <w:sz w:val="24"/>
          <w:szCs w:val="24"/>
        </w:rPr>
        <w:t xml:space="preserve"> Според здравните медиатори броят на ОПЛ е достатъчен, но липсват някои специалисти като например – УНГ</w:t>
      </w:r>
      <w:r w:rsidR="001352B8">
        <w:rPr>
          <w:rFonts w:ascii="Times New Roman" w:hAnsi="Times New Roman"/>
          <w:sz w:val="24"/>
          <w:szCs w:val="24"/>
        </w:rPr>
        <w:t xml:space="preserve"> и дерматолог</w:t>
      </w:r>
      <w:r w:rsidR="0078294E">
        <w:rPr>
          <w:rFonts w:ascii="Times New Roman" w:hAnsi="Times New Roman"/>
          <w:sz w:val="24"/>
          <w:szCs w:val="24"/>
        </w:rPr>
        <w:t xml:space="preserve">. Може да се обобщи, че в </w:t>
      </w:r>
      <w:r w:rsidR="0078294E" w:rsidRPr="0078294E">
        <w:rPr>
          <w:rFonts w:ascii="Times New Roman" w:hAnsi="Times New Roman"/>
          <w:b/>
          <w:sz w:val="24"/>
          <w:szCs w:val="24"/>
        </w:rPr>
        <w:t>Ихтиман има текучество и недостиг на медициниски специалисти.</w:t>
      </w:r>
    </w:p>
    <w:p w:rsidR="007376DD" w:rsidRDefault="00AC30E1" w:rsidP="00737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Като огромен проблем всички присъстващи на срещата отбелязаха </w:t>
      </w:r>
      <w:r w:rsidR="007376DD" w:rsidRPr="007376DD">
        <w:rPr>
          <w:rFonts w:ascii="Times New Roman" w:hAnsi="Times New Roman"/>
          <w:b/>
          <w:sz w:val="24"/>
          <w:szCs w:val="24"/>
        </w:rPr>
        <w:t xml:space="preserve">голям </w:t>
      </w:r>
      <w:r w:rsidR="0078294E">
        <w:rPr>
          <w:rFonts w:ascii="Times New Roman" w:hAnsi="Times New Roman"/>
          <w:b/>
          <w:sz w:val="24"/>
          <w:szCs w:val="24"/>
        </w:rPr>
        <w:t>брой</w:t>
      </w:r>
      <w:r w:rsidRPr="007376DD">
        <w:rPr>
          <w:rFonts w:ascii="Times New Roman" w:hAnsi="Times New Roman"/>
          <w:b/>
          <w:sz w:val="24"/>
          <w:szCs w:val="24"/>
        </w:rPr>
        <w:t xml:space="preserve"> здравнонеосигурени и в двете общини – Самокови и Ихтиман.</w:t>
      </w:r>
      <w:r>
        <w:rPr>
          <w:rFonts w:ascii="Times New Roman" w:hAnsi="Times New Roman"/>
          <w:sz w:val="24"/>
          <w:szCs w:val="24"/>
        </w:rPr>
        <w:t xml:space="preserve"> В Самоков през 2013 г. със съдействието на здравните медиатори са проведени над 3 500 профилактични прегледи и изследвания с 5 мобилни кабинета (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>кръвни изследвания,</w:t>
      </w:r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>г</w:t>
      </w:r>
      <w:r>
        <w:rPr>
          <w:rStyle w:val="Strong"/>
          <w:rFonts w:ascii="Times New Roman" w:hAnsi="Times New Roman"/>
          <w:b w:val="0"/>
          <w:sz w:val="24"/>
          <w:szCs w:val="24"/>
        </w:rPr>
        <w:t>и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>н</w:t>
      </w:r>
      <w:r>
        <w:rPr>
          <w:rStyle w:val="Strong"/>
          <w:rFonts w:ascii="Times New Roman" w:hAnsi="Times New Roman"/>
          <w:b w:val="0"/>
          <w:sz w:val="24"/>
          <w:szCs w:val="24"/>
        </w:rPr>
        <w:t>е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>кологични</w:t>
      </w:r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прегледи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>,</w:t>
      </w:r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>ехографии на корем,</w:t>
      </w:r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>щитовидн</w:t>
      </w:r>
      <w:r>
        <w:rPr>
          <w:rStyle w:val="Strong"/>
          <w:rFonts w:ascii="Times New Roman" w:hAnsi="Times New Roman"/>
          <w:b w:val="0"/>
          <w:sz w:val="24"/>
          <w:szCs w:val="24"/>
        </w:rPr>
        <w:t>а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b w:val="0"/>
          <w:sz w:val="24"/>
          <w:szCs w:val="24"/>
        </w:rPr>
        <w:t>жлеза и</w:t>
      </w:r>
      <w:r w:rsidRPr="00E10D2C">
        <w:rPr>
          <w:rStyle w:val="Strong"/>
          <w:rFonts w:ascii="Times New Roman" w:hAnsi="Times New Roman"/>
          <w:b w:val="0"/>
          <w:sz w:val="24"/>
          <w:szCs w:val="24"/>
        </w:rPr>
        <w:t xml:space="preserve"> млечни жлези)</w:t>
      </w:r>
      <w:r>
        <w:rPr>
          <w:rFonts w:ascii="Times New Roman" w:hAnsi="Times New Roman"/>
          <w:sz w:val="24"/>
          <w:szCs w:val="24"/>
        </w:rPr>
        <w:t>. За по-голямата част от неосигурените от ромската общност подобни прегледи са единствен шанс да получат достъп до здравни услуги.</w:t>
      </w:r>
      <w:r w:rsidR="007376DD" w:rsidRPr="007376DD">
        <w:rPr>
          <w:rFonts w:ascii="Times New Roman" w:hAnsi="Times New Roman"/>
          <w:sz w:val="24"/>
          <w:szCs w:val="24"/>
        </w:rPr>
        <w:t xml:space="preserve"> </w:t>
      </w:r>
    </w:p>
    <w:p w:rsidR="007376DD" w:rsidRPr="00B863C2" w:rsidRDefault="007376DD" w:rsidP="00737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Ихтиман също са провеждани безплатни прегледи с </w:t>
      </w:r>
      <w:r w:rsidRPr="00B863C2">
        <w:rPr>
          <w:rFonts w:ascii="Times New Roman" w:hAnsi="Times New Roman"/>
          <w:sz w:val="24"/>
          <w:szCs w:val="24"/>
        </w:rPr>
        <w:t xml:space="preserve">три мобилни  кабинета: гинекологичен, ехографски и лаборатория, през 2012 г. с капацитет 500 лица за всеки. В последните години са провеждани кампании за по два безплатни прегледа за диагностика на рак на млечната жлеза, със слабо посещение от жени от ромски произход. </w:t>
      </w:r>
    </w:p>
    <w:p w:rsidR="00AC30E1" w:rsidRDefault="007376DD" w:rsidP="00AC30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В Самоков, друг проблем сред общността са т.нар. </w:t>
      </w:r>
      <w:r w:rsidRPr="007376DD">
        <w:rPr>
          <w:rFonts w:ascii="Times New Roman" w:hAnsi="Times New Roman"/>
          <w:b/>
          <w:iCs/>
          <w:sz w:val="24"/>
          <w:szCs w:val="24"/>
        </w:rPr>
        <w:t>ранни женитби и раждания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AC30E1">
        <w:rPr>
          <w:rFonts w:ascii="Times New Roman" w:hAnsi="Times New Roman"/>
          <w:iCs/>
          <w:sz w:val="24"/>
          <w:szCs w:val="24"/>
        </w:rPr>
        <w:t>Р</w:t>
      </w:r>
      <w:r w:rsidR="00AC30E1" w:rsidRPr="0051397C">
        <w:rPr>
          <w:rFonts w:ascii="Times New Roman" w:hAnsi="Times New Roman"/>
          <w:iCs/>
          <w:sz w:val="24"/>
          <w:szCs w:val="24"/>
        </w:rPr>
        <w:t>омите от квартала</w:t>
      </w:r>
      <w:r w:rsidR="00AC30E1">
        <w:rPr>
          <w:rFonts w:ascii="Times New Roman" w:hAnsi="Times New Roman"/>
          <w:iCs/>
          <w:sz w:val="24"/>
          <w:szCs w:val="24"/>
        </w:rPr>
        <w:t xml:space="preserve"> в около 50% от случаите</w:t>
      </w:r>
      <w:r w:rsidR="00AC30E1" w:rsidRPr="0051397C">
        <w:rPr>
          <w:rFonts w:ascii="Times New Roman" w:hAnsi="Times New Roman"/>
          <w:iCs/>
          <w:sz w:val="24"/>
          <w:szCs w:val="24"/>
        </w:rPr>
        <w:t xml:space="preserve"> заживяват </w:t>
      </w:r>
      <w:r w:rsidR="00AC30E1">
        <w:rPr>
          <w:rFonts w:ascii="Times New Roman" w:hAnsi="Times New Roman"/>
          <w:iCs/>
          <w:sz w:val="24"/>
          <w:szCs w:val="24"/>
        </w:rPr>
        <w:t xml:space="preserve">на семейни начала </w:t>
      </w:r>
      <w:r w:rsidR="00AC30E1" w:rsidRPr="0051397C">
        <w:rPr>
          <w:rFonts w:ascii="Times New Roman" w:hAnsi="Times New Roman"/>
          <w:iCs/>
          <w:sz w:val="24"/>
          <w:szCs w:val="24"/>
        </w:rPr>
        <w:t xml:space="preserve">преди 18 </w:t>
      </w:r>
      <w:r w:rsidR="00AC30E1" w:rsidRPr="0051397C">
        <w:rPr>
          <w:rFonts w:ascii="Times New Roman" w:hAnsi="Times New Roman"/>
          <w:iCs/>
          <w:sz w:val="24"/>
          <w:szCs w:val="24"/>
        </w:rPr>
        <w:lastRenderedPageBreak/>
        <w:t xml:space="preserve">години. Най-рискова е възрастта около 12-13 г. - ако на тази възраст момичетата не се омъжат, следващият период за брак е на 17-18 години. Обикновено на 12-13 години момичетата се спират от училище. </w:t>
      </w:r>
      <w:r w:rsidR="00AC30E1" w:rsidRPr="00E141C3">
        <w:rPr>
          <w:rFonts w:ascii="Times New Roman" w:hAnsi="Times New Roman"/>
          <w:bCs/>
          <w:iCs/>
          <w:sz w:val="24"/>
          <w:szCs w:val="24"/>
        </w:rPr>
        <w:t>Средно в семействата има по 2-3 деца, над 3 деца са рядкост</w:t>
      </w:r>
      <w:r w:rsidR="00AC30E1">
        <w:rPr>
          <w:rFonts w:ascii="Times New Roman" w:hAnsi="Times New Roman"/>
          <w:bCs/>
          <w:iCs/>
          <w:sz w:val="24"/>
          <w:szCs w:val="24"/>
        </w:rPr>
        <w:t>. Здравните медиатори споделят за тенденция към намаляване на броя на ранните бракове в последните години, както и намаляване на броя на децата в семействата.</w:t>
      </w:r>
      <w:r w:rsidR="00AC30E1" w:rsidRPr="00AC30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Независимо от това от отдел „Закрила на детето”, Самоков съобщиха за 2 изостявания на деца от непънолетни родители</w:t>
      </w:r>
      <w:r w:rsidR="00934FB7">
        <w:rPr>
          <w:rFonts w:ascii="Times New Roman" w:hAnsi="Times New Roman"/>
          <w:sz w:val="24"/>
          <w:szCs w:val="24"/>
        </w:rPr>
        <w:t xml:space="preserve"> и настояха за по-тясно сътрудничество със здравните медиатори</w:t>
      </w:r>
      <w:r>
        <w:rPr>
          <w:rFonts w:ascii="Times New Roman" w:hAnsi="Times New Roman"/>
          <w:sz w:val="24"/>
          <w:szCs w:val="24"/>
        </w:rPr>
        <w:t xml:space="preserve">. </w:t>
      </w:r>
      <w:r w:rsidR="00AF7473">
        <w:rPr>
          <w:rFonts w:ascii="Times New Roman" w:hAnsi="Times New Roman"/>
          <w:sz w:val="24"/>
          <w:szCs w:val="24"/>
        </w:rPr>
        <w:t>Според представител на болницата от 2010 се регистрират непълнелетните и е отблязан бум в</w:t>
      </w:r>
      <w:r w:rsidR="00934FB7">
        <w:rPr>
          <w:rFonts w:ascii="Times New Roman" w:hAnsi="Times New Roman"/>
          <w:sz w:val="24"/>
          <w:szCs w:val="24"/>
        </w:rPr>
        <w:t xml:space="preserve"> им – 182 случая.</w:t>
      </w:r>
    </w:p>
    <w:p w:rsidR="00934FB7" w:rsidRDefault="00934FB7" w:rsidP="00AC30E1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Сред общността в Ихтиман проблемът с ранните раждания и „женитби” също е на дневен ред. Според здравните медиатори възрастта на „ранните женитби” спада. В Ихтиман е разкрит ЦОП, който работи съвместно със здравните медиатори.</w:t>
      </w:r>
    </w:p>
    <w:p w:rsidR="0078294E" w:rsidRDefault="0078294E" w:rsidP="0078294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 двете общини живеят маргинализирани общности, сред които </w:t>
      </w:r>
      <w:r w:rsidR="00852474">
        <w:rPr>
          <w:rFonts w:ascii="Times New Roman" w:hAnsi="Times New Roman"/>
          <w:sz w:val="24"/>
          <w:szCs w:val="24"/>
        </w:rPr>
        <w:t xml:space="preserve">нивото на здравна култура е много ниско; бременните жени не посещават </w:t>
      </w:r>
      <w:r>
        <w:rPr>
          <w:rFonts w:ascii="Times New Roman" w:hAnsi="Times New Roman"/>
          <w:sz w:val="24"/>
          <w:szCs w:val="24"/>
        </w:rPr>
        <w:t xml:space="preserve">редовно </w:t>
      </w:r>
      <w:r w:rsidR="00852474">
        <w:rPr>
          <w:rFonts w:ascii="Times New Roman" w:hAnsi="Times New Roman"/>
          <w:sz w:val="24"/>
          <w:szCs w:val="24"/>
        </w:rPr>
        <w:t xml:space="preserve">гинекологични прегледи и консултации, нямат информация за необходимостта от профилактични прегледи и изследвания (дори и здравноосигурените). </w:t>
      </w:r>
      <w:r>
        <w:rPr>
          <w:rFonts w:ascii="Times New Roman" w:hAnsi="Times New Roman"/>
          <w:sz w:val="24"/>
          <w:szCs w:val="24"/>
        </w:rPr>
        <w:t>Независимо, че и в двете общини има АГ специалист, случва се бременни жени да посещават болницата непосредствено преди раждането.</w:t>
      </w:r>
      <w:r w:rsidR="00852474">
        <w:rPr>
          <w:rFonts w:ascii="Times New Roman" w:hAnsi="Times New Roman"/>
          <w:sz w:val="24"/>
          <w:szCs w:val="24"/>
        </w:rPr>
        <w:t xml:space="preserve"> </w:t>
      </w:r>
    </w:p>
    <w:p w:rsidR="00852474" w:rsidRDefault="0078294E" w:rsidP="0085247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отношение на ваксинациите, участниците споделиха, че има напредък. Здравините медиатори съдействат на ОПЛ като издирват деца, които подлежат на имунизации съвместно между ЗМ и ОПЛ. Съществува координация по въпросите на имунизациите и случаите на пропуснати ваксинации са намалели. </w:t>
      </w:r>
    </w:p>
    <w:p w:rsidR="00852474" w:rsidRPr="00FB326C" w:rsidRDefault="00852474" w:rsidP="00852474">
      <w:pPr>
        <w:jc w:val="both"/>
        <w:rPr>
          <w:rFonts w:ascii="Times New Roman" w:hAnsi="Times New Roman"/>
          <w:b/>
          <w:sz w:val="24"/>
          <w:szCs w:val="24"/>
        </w:rPr>
      </w:pPr>
      <w:r w:rsidRPr="00FB326C">
        <w:rPr>
          <w:rFonts w:ascii="Times New Roman" w:hAnsi="Times New Roman"/>
          <w:b/>
          <w:sz w:val="24"/>
          <w:szCs w:val="24"/>
        </w:rPr>
        <w:t xml:space="preserve">Като основни мерки, които е небоходимо да се </w:t>
      </w:r>
      <w:r>
        <w:rPr>
          <w:rFonts w:ascii="Times New Roman" w:hAnsi="Times New Roman"/>
          <w:b/>
          <w:sz w:val="24"/>
          <w:szCs w:val="24"/>
        </w:rPr>
        <w:t>приложат в рамките на проекта</w:t>
      </w:r>
      <w:r w:rsidRPr="00FB326C">
        <w:rPr>
          <w:rFonts w:ascii="Times New Roman" w:hAnsi="Times New Roman"/>
          <w:b/>
          <w:sz w:val="24"/>
          <w:szCs w:val="24"/>
        </w:rPr>
        <w:t>, участниците набелязаха:</w:t>
      </w:r>
    </w:p>
    <w:p w:rsidR="0078294E" w:rsidRDefault="0078294E" w:rsidP="00852474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Осъществяване на А</w:t>
      </w:r>
      <w:r w:rsidR="00852474" w:rsidRPr="00FD6BE1">
        <w:rPr>
          <w:rFonts w:ascii="Times New Roman" w:hAnsi="Times New Roman"/>
          <w:sz w:val="24"/>
          <w:szCs w:val="24"/>
        </w:rPr>
        <w:t xml:space="preserve">Г прегледи </w:t>
      </w:r>
      <w:r>
        <w:rPr>
          <w:rFonts w:ascii="Times New Roman" w:hAnsi="Times New Roman"/>
          <w:sz w:val="24"/>
          <w:szCs w:val="24"/>
        </w:rPr>
        <w:t>на бременни здравнонеосигурени жени и от двете общини по наредба №26</w:t>
      </w:r>
      <w:r w:rsidR="00852474" w:rsidRPr="00FD6BE1">
        <w:rPr>
          <w:rFonts w:ascii="Times New Roman" w:hAnsi="Times New Roman"/>
          <w:sz w:val="24"/>
          <w:szCs w:val="24"/>
        </w:rPr>
        <w:t>;</w:t>
      </w:r>
    </w:p>
    <w:p w:rsidR="00852474" w:rsidRPr="00FD6BE1" w:rsidRDefault="0078294E" w:rsidP="00852474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852474" w:rsidRPr="00FD6BE1">
        <w:rPr>
          <w:rFonts w:ascii="Times New Roman" w:hAnsi="Times New Roman"/>
          <w:sz w:val="24"/>
          <w:szCs w:val="24"/>
        </w:rPr>
        <w:t>ужда от консултации за контрацепция, консултации за поставяне на спирали, изследвания и др. манипулации свързани с правилното поставяне на спирали;</w:t>
      </w:r>
    </w:p>
    <w:p w:rsidR="00852474" w:rsidRDefault="00852474" w:rsidP="00852474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Здравна информация сред жените относно майчино и детско здравеопазване; според участниците такива беседи се правят съвместно между РЗИ и ЗМ, но те са недостатъчни и трябва да се увиличат;</w:t>
      </w:r>
    </w:p>
    <w:p w:rsidR="002621A3" w:rsidRPr="001352B8" w:rsidRDefault="00852474" w:rsidP="001352B8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на терен с жените от най-маргинализираните общонсти – срещи, дискусии, картографиране на най-сериозните случаи и опит за решаване на проблемите, свързани с майчино и детско здравеопазване;</w:t>
      </w:r>
    </w:p>
    <w:p w:rsidR="00852474" w:rsidRPr="00264CCD" w:rsidRDefault="00852474" w:rsidP="00852474">
      <w:pPr>
        <w:rPr>
          <w:rFonts w:ascii="Times New Roman" w:hAnsi="Times New Roman"/>
          <w:b/>
          <w:sz w:val="24"/>
          <w:szCs w:val="24"/>
        </w:rPr>
      </w:pPr>
      <w:r w:rsidRPr="00264CCD">
        <w:rPr>
          <w:rFonts w:ascii="Times New Roman" w:hAnsi="Times New Roman"/>
          <w:b/>
          <w:sz w:val="24"/>
          <w:szCs w:val="24"/>
        </w:rPr>
        <w:t xml:space="preserve">Предложения в кои институции да бъде включен ЗМ в област </w:t>
      </w:r>
      <w:r w:rsidR="001352B8">
        <w:rPr>
          <w:rFonts w:ascii="Times New Roman" w:hAnsi="Times New Roman"/>
          <w:b/>
          <w:sz w:val="24"/>
          <w:szCs w:val="24"/>
        </w:rPr>
        <w:t>София</w:t>
      </w:r>
      <w:r w:rsidRPr="00264CCD">
        <w:rPr>
          <w:rFonts w:ascii="Times New Roman" w:hAnsi="Times New Roman"/>
          <w:b/>
          <w:sz w:val="24"/>
          <w:szCs w:val="24"/>
        </w:rPr>
        <w:t>:</w:t>
      </w:r>
    </w:p>
    <w:p w:rsidR="00852474" w:rsidRDefault="00852474" w:rsidP="00852474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Предложение на </w:t>
      </w:r>
      <w:r w:rsidR="00245D54">
        <w:rPr>
          <w:rFonts w:ascii="Times New Roman" w:hAnsi="Times New Roman"/>
          <w:sz w:val="24"/>
          <w:szCs w:val="24"/>
        </w:rPr>
        <w:t>МБАЛ Самоков и община Самоков</w:t>
      </w:r>
      <w:r>
        <w:rPr>
          <w:rFonts w:ascii="Times New Roman" w:hAnsi="Times New Roman"/>
          <w:sz w:val="24"/>
          <w:szCs w:val="24"/>
        </w:rPr>
        <w:t xml:space="preserve">, както и на ЗМ, е да бъде назначен на работа по проекта здравен медиатори в детско и АГ отделение на МБАЛ в </w:t>
      </w:r>
      <w:r w:rsidR="00245D54">
        <w:rPr>
          <w:rFonts w:ascii="Times New Roman" w:hAnsi="Times New Roman"/>
          <w:sz w:val="24"/>
          <w:szCs w:val="24"/>
        </w:rPr>
        <w:t>Самоков</w:t>
      </w:r>
      <w:r>
        <w:rPr>
          <w:rFonts w:ascii="Times New Roman" w:hAnsi="Times New Roman"/>
          <w:sz w:val="24"/>
          <w:szCs w:val="24"/>
        </w:rPr>
        <w:t>;</w:t>
      </w:r>
    </w:p>
    <w:p w:rsidR="00852474" w:rsidRDefault="00852474" w:rsidP="00852474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Представителите на РЗИ споделиха, че имат много добро партньроство със ЗМ от областта и работят </w:t>
      </w:r>
      <w:r w:rsidR="00245D54">
        <w:rPr>
          <w:rFonts w:ascii="Times New Roman" w:hAnsi="Times New Roman"/>
          <w:sz w:val="24"/>
          <w:szCs w:val="24"/>
        </w:rPr>
        <w:t xml:space="preserve">от няколко години </w:t>
      </w:r>
      <w:r>
        <w:rPr>
          <w:rFonts w:ascii="Times New Roman" w:hAnsi="Times New Roman"/>
          <w:sz w:val="24"/>
          <w:szCs w:val="24"/>
        </w:rPr>
        <w:t xml:space="preserve">без никакви проблеми; </w:t>
      </w:r>
    </w:p>
    <w:p w:rsidR="00852474" w:rsidRPr="00245D54" w:rsidRDefault="00852474" w:rsidP="00245D54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отношение на работа на ЗМ в спешен център за община </w:t>
      </w:r>
      <w:r w:rsidR="00245D54">
        <w:rPr>
          <w:rFonts w:ascii="Times New Roman" w:hAnsi="Times New Roman"/>
          <w:sz w:val="24"/>
          <w:szCs w:val="24"/>
        </w:rPr>
        <w:t>Самоков, представител на СП изрази становище, че е необходимо ЗМ да се включи към работата на СП, тъй като там специалистите с недостатъчно. От друга страна СП е разположена на територията на болницата и прдставител на СП изрази надежда, че ако ЗМ бъде назначен към болницата, ще може да помага и в работата на СП.</w:t>
      </w:r>
    </w:p>
    <w:p w:rsidR="00852474" w:rsidRDefault="00852474" w:rsidP="00852474">
      <w:pPr>
        <w:rPr>
          <w:rFonts w:ascii="Times New Roman" w:hAnsi="Times New Roman"/>
          <w:sz w:val="24"/>
          <w:szCs w:val="24"/>
        </w:rPr>
      </w:pPr>
    </w:p>
    <w:p w:rsidR="00852474" w:rsidRPr="00FB326C" w:rsidRDefault="00852474" w:rsidP="00852474">
      <w:pPr>
        <w:rPr>
          <w:rFonts w:ascii="Times New Roman" w:hAnsi="Times New Roman"/>
          <w:b/>
          <w:sz w:val="24"/>
          <w:szCs w:val="24"/>
        </w:rPr>
      </w:pPr>
      <w:r w:rsidRPr="00FB326C">
        <w:rPr>
          <w:rFonts w:ascii="Times New Roman" w:hAnsi="Times New Roman"/>
          <w:b/>
          <w:sz w:val="24"/>
          <w:szCs w:val="24"/>
        </w:rPr>
        <w:t>Идентифицирани проблеми:</w:t>
      </w:r>
    </w:p>
    <w:p w:rsidR="00852474" w:rsidRDefault="00245D54" w:rsidP="00852474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практика не се прилага наредба №26</w:t>
      </w:r>
      <w:r w:rsidR="00852474">
        <w:rPr>
          <w:rFonts w:ascii="Times New Roman" w:hAnsi="Times New Roman"/>
          <w:sz w:val="24"/>
          <w:szCs w:val="24"/>
        </w:rPr>
        <w:t>, която дава право на здравнонеосигу</w:t>
      </w:r>
      <w:r>
        <w:rPr>
          <w:rFonts w:ascii="Times New Roman" w:hAnsi="Times New Roman"/>
          <w:sz w:val="24"/>
          <w:szCs w:val="24"/>
        </w:rPr>
        <w:t xml:space="preserve">ените бременни жени </w:t>
      </w:r>
      <w:r w:rsidR="00852474">
        <w:rPr>
          <w:rFonts w:ascii="Times New Roman" w:hAnsi="Times New Roman"/>
          <w:sz w:val="24"/>
          <w:szCs w:val="24"/>
        </w:rPr>
        <w:t>на една консултация и изследване по време на бременноста; поставихме въпроса да се идентифици</w:t>
      </w:r>
      <w:r>
        <w:rPr>
          <w:rFonts w:ascii="Times New Roman" w:hAnsi="Times New Roman"/>
          <w:sz w:val="24"/>
          <w:szCs w:val="24"/>
        </w:rPr>
        <w:t>р</w:t>
      </w:r>
      <w:r w:rsidR="00852474">
        <w:rPr>
          <w:rFonts w:ascii="Times New Roman" w:hAnsi="Times New Roman"/>
          <w:sz w:val="24"/>
          <w:szCs w:val="24"/>
        </w:rPr>
        <w:t>ат такива жени и да се информират за наредбата като в същото време се говори с АГ и лаборатория, които да поемат съответно консултацията и изследванията;</w:t>
      </w:r>
    </w:p>
    <w:p w:rsidR="00852474" w:rsidRDefault="00852474" w:rsidP="00852474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 ниско ниво на здравна култура сред бременните сред най-маргинализираните общности </w:t>
      </w:r>
      <w:r w:rsidR="00245D54">
        <w:rPr>
          <w:rFonts w:ascii="Times New Roman" w:hAnsi="Times New Roman"/>
          <w:sz w:val="24"/>
          <w:szCs w:val="24"/>
        </w:rPr>
        <w:t>и в община Ихтиман, и в община Самоков</w:t>
      </w:r>
      <w:r>
        <w:rPr>
          <w:rFonts w:ascii="Times New Roman" w:hAnsi="Times New Roman"/>
          <w:sz w:val="24"/>
          <w:szCs w:val="24"/>
        </w:rPr>
        <w:t>;</w:t>
      </w:r>
    </w:p>
    <w:p w:rsidR="00852474" w:rsidRDefault="00852474" w:rsidP="00852474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Липса на </w:t>
      </w:r>
      <w:r w:rsidR="00245D54">
        <w:rPr>
          <w:rFonts w:ascii="Times New Roman" w:hAnsi="Times New Roman"/>
          <w:sz w:val="24"/>
          <w:szCs w:val="24"/>
        </w:rPr>
        <w:t>специалисти в Ихтиман и текучество. Наприм</w:t>
      </w:r>
      <w:r w:rsidR="001352B8">
        <w:rPr>
          <w:rFonts w:ascii="Times New Roman" w:hAnsi="Times New Roman"/>
          <w:sz w:val="24"/>
          <w:szCs w:val="24"/>
        </w:rPr>
        <w:t>е</w:t>
      </w:r>
      <w:r w:rsidR="00245D54">
        <w:rPr>
          <w:rFonts w:ascii="Times New Roman" w:hAnsi="Times New Roman"/>
          <w:sz w:val="24"/>
          <w:szCs w:val="24"/>
        </w:rPr>
        <w:t>р липса на специалист УНГ</w:t>
      </w:r>
      <w:r w:rsidR="001352B8">
        <w:rPr>
          <w:rFonts w:ascii="Times New Roman" w:hAnsi="Times New Roman"/>
          <w:sz w:val="24"/>
          <w:szCs w:val="24"/>
        </w:rPr>
        <w:t>, изключително важен за детското здравеопазване</w:t>
      </w:r>
      <w:r w:rsidR="00245D54">
        <w:rPr>
          <w:rFonts w:ascii="Times New Roman" w:hAnsi="Times New Roman"/>
          <w:sz w:val="24"/>
          <w:szCs w:val="24"/>
        </w:rPr>
        <w:t xml:space="preserve">. </w:t>
      </w:r>
    </w:p>
    <w:p w:rsidR="00245D54" w:rsidRDefault="00245D54" w:rsidP="00852474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Проблеми в СП</w:t>
      </w:r>
      <w:r w:rsidR="001352B8">
        <w:rPr>
          <w:rFonts w:ascii="Times New Roman" w:hAnsi="Times New Roman"/>
          <w:sz w:val="24"/>
          <w:szCs w:val="24"/>
        </w:rPr>
        <w:t xml:space="preserve"> и в двете общини</w:t>
      </w:r>
      <w:r>
        <w:rPr>
          <w:rFonts w:ascii="Times New Roman" w:hAnsi="Times New Roman"/>
          <w:sz w:val="24"/>
          <w:szCs w:val="24"/>
        </w:rPr>
        <w:t xml:space="preserve"> като недостатъчно персонал и висока възраст на специалиститите. </w:t>
      </w:r>
    </w:p>
    <w:p w:rsidR="00852474" w:rsidRDefault="00852474" w:rsidP="00852474">
      <w:pPr>
        <w:rPr>
          <w:rFonts w:ascii="Times New Roman" w:hAnsi="Times New Roman"/>
          <w:sz w:val="24"/>
          <w:szCs w:val="24"/>
        </w:rPr>
      </w:pPr>
    </w:p>
    <w:p w:rsidR="00852474" w:rsidRPr="00FD6BE1" w:rsidRDefault="00852474" w:rsidP="00852474">
      <w:pPr>
        <w:rPr>
          <w:rFonts w:ascii="Times New Roman" w:hAnsi="Times New Roman"/>
          <w:b/>
          <w:sz w:val="24"/>
          <w:szCs w:val="24"/>
        </w:rPr>
      </w:pPr>
      <w:r w:rsidRPr="00FD6BE1">
        <w:rPr>
          <w:rFonts w:ascii="Times New Roman" w:hAnsi="Times New Roman"/>
          <w:b/>
          <w:sz w:val="24"/>
          <w:szCs w:val="24"/>
        </w:rPr>
        <w:t>Конкретни резултати от пъ</w:t>
      </w:r>
      <w:r>
        <w:rPr>
          <w:rFonts w:ascii="Times New Roman" w:hAnsi="Times New Roman"/>
          <w:b/>
          <w:sz w:val="24"/>
          <w:szCs w:val="24"/>
        </w:rPr>
        <w:t>р</w:t>
      </w:r>
      <w:r w:rsidRPr="00FD6BE1">
        <w:rPr>
          <w:rFonts w:ascii="Times New Roman" w:hAnsi="Times New Roman"/>
          <w:b/>
          <w:sz w:val="24"/>
          <w:szCs w:val="24"/>
        </w:rPr>
        <w:t xml:space="preserve">ви ФОРУМ в област </w:t>
      </w:r>
      <w:r w:rsidR="00075BAA">
        <w:rPr>
          <w:rFonts w:ascii="Times New Roman" w:hAnsi="Times New Roman"/>
          <w:b/>
          <w:sz w:val="24"/>
          <w:szCs w:val="24"/>
        </w:rPr>
        <w:t>София</w:t>
      </w:r>
      <w:r w:rsidRPr="00FD6BE1">
        <w:rPr>
          <w:rFonts w:ascii="Times New Roman" w:hAnsi="Times New Roman"/>
          <w:b/>
          <w:sz w:val="24"/>
          <w:szCs w:val="24"/>
        </w:rPr>
        <w:t>:</w:t>
      </w:r>
    </w:p>
    <w:p w:rsidR="00852474" w:rsidRDefault="00852474" w:rsidP="00852474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74AB0">
        <w:rPr>
          <w:rFonts w:ascii="Times New Roman" w:hAnsi="Times New Roman"/>
          <w:sz w:val="24"/>
          <w:szCs w:val="24"/>
        </w:rPr>
        <w:t xml:space="preserve">Идентифицирани са основните проблеми в област </w:t>
      </w:r>
      <w:r w:rsidR="00BE2E55">
        <w:rPr>
          <w:rFonts w:ascii="Times New Roman" w:hAnsi="Times New Roman"/>
          <w:sz w:val="24"/>
          <w:szCs w:val="24"/>
        </w:rPr>
        <w:t>София</w:t>
      </w:r>
      <w:r w:rsidRPr="00B74AB0">
        <w:rPr>
          <w:rFonts w:ascii="Times New Roman" w:hAnsi="Times New Roman"/>
          <w:sz w:val="24"/>
          <w:szCs w:val="24"/>
        </w:rPr>
        <w:t xml:space="preserve"> по отношение на майчино и детско здравеопазване за уязвими групи;</w:t>
      </w:r>
    </w:p>
    <w:p w:rsidR="00852474" w:rsidRPr="00B74AB0" w:rsidRDefault="00852474" w:rsidP="00852474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21A5D">
        <w:rPr>
          <w:rFonts w:ascii="Times New Roman" w:hAnsi="Times New Roman"/>
          <w:sz w:val="24"/>
          <w:szCs w:val="24"/>
        </w:rPr>
        <w:t>Проведен</w:t>
      </w:r>
      <w:r>
        <w:rPr>
          <w:rFonts w:ascii="Times New Roman" w:hAnsi="Times New Roman"/>
          <w:sz w:val="24"/>
          <w:szCs w:val="24"/>
        </w:rPr>
        <w:t xml:space="preserve"> ФОРУМ 1 за област </w:t>
      </w:r>
      <w:r w:rsidR="00BE2E55">
        <w:rPr>
          <w:rFonts w:ascii="Times New Roman" w:hAnsi="Times New Roman"/>
          <w:sz w:val="24"/>
          <w:szCs w:val="24"/>
        </w:rPr>
        <w:t>София</w:t>
      </w:r>
      <w:r>
        <w:rPr>
          <w:rFonts w:ascii="Times New Roman" w:hAnsi="Times New Roman"/>
          <w:sz w:val="24"/>
          <w:szCs w:val="24"/>
        </w:rPr>
        <w:t xml:space="preserve"> и пов</w:t>
      </w:r>
      <w:r w:rsidRPr="00221A5D">
        <w:rPr>
          <w:rFonts w:ascii="Times New Roman" w:hAnsi="Times New Roman"/>
          <w:sz w:val="24"/>
          <w:szCs w:val="24"/>
        </w:rPr>
        <w:t>ишен местен капацитет на институции и ГО по отношени</w:t>
      </w:r>
      <w:r>
        <w:rPr>
          <w:rFonts w:ascii="Times New Roman" w:hAnsi="Times New Roman"/>
          <w:sz w:val="24"/>
          <w:szCs w:val="24"/>
        </w:rPr>
        <w:t xml:space="preserve">е на възможни мерки и политики в областта на майчино и детско здравеопазване за уязвими групи, както и </w:t>
      </w:r>
      <w:r w:rsidRPr="00221A5D">
        <w:rPr>
          <w:rFonts w:ascii="Times New Roman" w:hAnsi="Times New Roman"/>
          <w:sz w:val="24"/>
          <w:szCs w:val="24"/>
        </w:rPr>
        <w:t>по отношение познаване проблемите и спецификите на уязвимите общности на територията на област</w:t>
      </w:r>
      <w:r>
        <w:rPr>
          <w:rFonts w:ascii="Times New Roman" w:hAnsi="Times New Roman"/>
          <w:sz w:val="24"/>
          <w:szCs w:val="24"/>
        </w:rPr>
        <w:t>та</w:t>
      </w:r>
      <w:r w:rsidRPr="00221A5D">
        <w:rPr>
          <w:rFonts w:ascii="Times New Roman" w:hAnsi="Times New Roman"/>
          <w:sz w:val="24"/>
          <w:szCs w:val="24"/>
        </w:rPr>
        <w:t>;</w:t>
      </w:r>
    </w:p>
    <w:p w:rsidR="00BE2E55" w:rsidRDefault="00BE2E55" w:rsidP="0085247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Планиране на следващ форум и работна група от представители на двете целеви общини – Самоков и Ихтиман в София, с представители на национално ниво, за обсъждане и решени</w:t>
      </w:r>
      <w:r w:rsidR="002621A3">
        <w:rPr>
          <w:rFonts w:ascii="Times New Roman" w:hAnsi="Times New Roman"/>
          <w:sz w:val="24"/>
          <w:szCs w:val="24"/>
        </w:rPr>
        <w:t>е къде да се е</w:t>
      </w:r>
      <w:r>
        <w:rPr>
          <w:rFonts w:ascii="Times New Roman" w:hAnsi="Times New Roman"/>
          <w:sz w:val="24"/>
          <w:szCs w:val="24"/>
        </w:rPr>
        <w:t>кспериментира работата на ЗМ и в кои институции?</w:t>
      </w:r>
    </w:p>
    <w:p w:rsidR="00852474" w:rsidRDefault="00852474" w:rsidP="00852474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FD6BE1">
        <w:rPr>
          <w:rFonts w:ascii="Times New Roman" w:hAnsi="Times New Roman"/>
          <w:sz w:val="24"/>
          <w:szCs w:val="24"/>
        </w:rPr>
        <w:t>Набеляз</w:t>
      </w:r>
      <w:r>
        <w:rPr>
          <w:rFonts w:ascii="Times New Roman" w:hAnsi="Times New Roman"/>
          <w:sz w:val="24"/>
          <w:szCs w:val="24"/>
        </w:rPr>
        <w:t xml:space="preserve">ване на </w:t>
      </w:r>
      <w:r w:rsidRPr="005E49F0">
        <w:rPr>
          <w:rFonts w:ascii="Times New Roman" w:hAnsi="Times New Roman"/>
          <w:sz w:val="24"/>
          <w:szCs w:val="24"/>
        </w:rPr>
        <w:t>пилотни демонстративни мерки и инициативи, които ще се апробират на общинско ниво</w:t>
      </w:r>
      <w:r>
        <w:rPr>
          <w:rFonts w:ascii="Times New Roman" w:hAnsi="Times New Roman"/>
          <w:sz w:val="24"/>
          <w:szCs w:val="24"/>
        </w:rPr>
        <w:t xml:space="preserve">; мерките са насочени към </w:t>
      </w:r>
      <w:r w:rsidRPr="005E49F0">
        <w:rPr>
          <w:rFonts w:ascii="Times New Roman" w:hAnsi="Times New Roman"/>
          <w:sz w:val="24"/>
          <w:szCs w:val="24"/>
        </w:rPr>
        <w:t>профилактира</w:t>
      </w:r>
      <w:r>
        <w:rPr>
          <w:rFonts w:ascii="Times New Roman" w:hAnsi="Times New Roman"/>
          <w:sz w:val="24"/>
          <w:szCs w:val="24"/>
        </w:rPr>
        <w:t>не</w:t>
      </w:r>
      <w:r w:rsidRPr="005E49F0">
        <w:rPr>
          <w:rFonts w:ascii="Times New Roman" w:hAnsi="Times New Roman"/>
          <w:sz w:val="24"/>
          <w:szCs w:val="24"/>
        </w:rPr>
        <w:t xml:space="preserve"> бременностите на здравнонеосигурените жени</w:t>
      </w:r>
      <w:r>
        <w:rPr>
          <w:rFonts w:ascii="Times New Roman" w:hAnsi="Times New Roman"/>
          <w:sz w:val="24"/>
          <w:szCs w:val="24"/>
        </w:rPr>
        <w:t xml:space="preserve"> и контрацепция. Объседени са варианти за направят профилактични АГ и педиатрични прегледи, както и да се работи със ЗМ с цел осигуряване достъп до възможностите, които дава наредба 26 за прегледи и консултации със здравнонеосигурени бременни жени; обсъжсаха се и евентуални </w:t>
      </w:r>
      <w:r w:rsidRPr="00A63D1E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екипи и ЗМ, които да участват в пилотното въвеждане и демонстриране на мерки; </w:t>
      </w:r>
    </w:p>
    <w:p w:rsidR="00852474" w:rsidRDefault="00852474" w:rsidP="0085247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852474" w:rsidRDefault="00852474" w:rsidP="0085247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474" w:rsidRDefault="00852474" w:rsidP="0085247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474" w:rsidRDefault="00852474" w:rsidP="0085247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474" w:rsidRDefault="00BE2E55" w:rsidP="0085247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Декември </w:t>
      </w:r>
      <w:r w:rsidR="00852474">
        <w:rPr>
          <w:rFonts w:ascii="Times New Roman" w:hAnsi="Times New Roman"/>
          <w:sz w:val="24"/>
          <w:szCs w:val="24"/>
        </w:rPr>
        <w:t>2014</w:t>
      </w:r>
    </w:p>
    <w:p w:rsidR="00852474" w:rsidRDefault="00852474" w:rsidP="0085247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Консултант за област </w:t>
      </w:r>
      <w:r w:rsidR="00BE2E55">
        <w:rPr>
          <w:rFonts w:ascii="Times New Roman" w:hAnsi="Times New Roman"/>
          <w:sz w:val="24"/>
          <w:szCs w:val="24"/>
        </w:rPr>
        <w:t>София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BE2E55">
        <w:rPr>
          <w:rFonts w:ascii="Times New Roman" w:hAnsi="Times New Roman"/>
          <w:sz w:val="24"/>
          <w:szCs w:val="24"/>
        </w:rPr>
        <w:t>Дора Петкова</w:t>
      </w:r>
    </w:p>
    <w:p w:rsidR="00852474" w:rsidRDefault="00852474" w:rsidP="0085247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474" w:rsidRDefault="00852474" w:rsidP="0085247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 w:rsidR="00852474" w:rsidRDefault="00852474" w:rsidP="00852474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Присъствен списък от проведения ФОРУМ 1 в </w:t>
      </w:r>
      <w:r w:rsidR="00BE2E55">
        <w:rPr>
          <w:rFonts w:ascii="Times New Roman" w:hAnsi="Times New Roman"/>
          <w:sz w:val="24"/>
          <w:szCs w:val="24"/>
        </w:rPr>
        <w:t>Самоков</w:t>
      </w:r>
      <w:r>
        <w:rPr>
          <w:rFonts w:ascii="Times New Roman" w:hAnsi="Times New Roman"/>
          <w:sz w:val="24"/>
          <w:szCs w:val="24"/>
        </w:rPr>
        <w:t>;</w:t>
      </w:r>
    </w:p>
    <w:p w:rsidR="00852474" w:rsidRDefault="00852474" w:rsidP="00852474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Снимки от събитието;</w:t>
      </w:r>
    </w:p>
    <w:p w:rsidR="00BE2E55" w:rsidRDefault="00BE2E55" w:rsidP="00852474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</w:t>
      </w:r>
    </w:p>
    <w:p w:rsidR="00852474" w:rsidRPr="0051716C" w:rsidRDefault="00852474" w:rsidP="0085247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38AF" w:rsidRDefault="00DE38AF"/>
    <w:sectPr w:rsidR="00DE38AF" w:rsidSect="0001707E">
      <w:headerReference w:type="default" r:id="rId9"/>
      <w:footerReference w:type="default" r:id="rId10"/>
      <w:pgSz w:w="11906" w:h="16838"/>
      <w:pgMar w:top="1417" w:right="1417" w:bottom="1417" w:left="1417" w:header="624" w:footer="3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FB5" w:rsidRDefault="001F4FB5" w:rsidP="00734E1F">
      <w:pPr>
        <w:spacing w:after="0" w:line="240" w:lineRule="auto"/>
      </w:pPr>
      <w:r>
        <w:separator/>
      </w:r>
    </w:p>
  </w:endnote>
  <w:endnote w:type="continuationSeparator" w:id="0">
    <w:p w:rsidR="001F4FB5" w:rsidRDefault="001F4FB5" w:rsidP="0073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322" w:rsidRDefault="00734E1F">
    <w:pPr>
      <w:pStyle w:val="Footer"/>
      <w:jc w:val="center"/>
    </w:pPr>
    <w:r>
      <w:fldChar w:fldCharType="begin"/>
    </w:r>
    <w:r w:rsidR="007F389F">
      <w:instrText xml:space="preserve"> PAGE   \* MERGEFORMAT </w:instrText>
    </w:r>
    <w:r>
      <w:fldChar w:fldCharType="separate"/>
    </w:r>
    <w:r w:rsidR="00075BAA">
      <w:rPr>
        <w:noProof/>
      </w:rPr>
      <w:t>1</w:t>
    </w:r>
    <w:r>
      <w:rPr>
        <w:noProof/>
      </w:rPr>
      <w:fldChar w:fldCharType="end"/>
    </w:r>
  </w:p>
  <w:p w:rsidR="00F43322" w:rsidRPr="0001707E" w:rsidRDefault="007F389F" w:rsidP="00D534E7">
    <w:pPr>
      <w:pStyle w:val="NoSpacing"/>
      <w:jc w:val="both"/>
      <w:rPr>
        <w:rFonts w:ascii="Times New Roman" w:hAnsi="Times New Roman"/>
        <w:color w:val="4F81BD"/>
        <w:sz w:val="20"/>
        <w:szCs w:val="20"/>
      </w:rPr>
    </w:pPr>
    <w:r w:rsidRPr="0001707E">
      <w:rPr>
        <w:rFonts w:ascii="Times New Roman" w:hAnsi="Times New Roman"/>
        <w:color w:val="4F81BD"/>
        <w:sz w:val="20"/>
        <w:szCs w:val="20"/>
      </w:rPr>
      <w:t>Този документ е създаден с финансовата подкрепа на Програмата за подкрепа на неправителствени организации в България по Финансовия механизъм на Европейското икономическо пространство. Цялата отговорност за съдържанието на документа се носи от Фондация „Здравни проблеми на малцинствата“ и при никакви обстоятелства не може да се приема, че този документ отразява официалното становище на Финансовия механизъм на Европейското икономическо пространство и Оператора на Програмата за подкрепа на неправителствени организации в България.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FB5" w:rsidRDefault="001F4FB5" w:rsidP="00734E1F">
      <w:pPr>
        <w:spacing w:after="0" w:line="240" w:lineRule="auto"/>
      </w:pPr>
      <w:r>
        <w:separator/>
      </w:r>
    </w:p>
  </w:footnote>
  <w:footnote w:type="continuationSeparator" w:id="0">
    <w:p w:rsidR="001F4FB5" w:rsidRDefault="001F4FB5" w:rsidP="0073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7E" w:rsidRDefault="00734E1F" w:rsidP="0001707E">
    <w:pPr>
      <w:pStyle w:val="Header"/>
      <w:tabs>
        <w:tab w:val="clear" w:pos="4536"/>
        <w:tab w:val="center" w:pos="11624"/>
      </w:tabs>
      <w:jc w:val="right"/>
      <w:rPr>
        <w:noProof/>
        <w:lang w:eastAsia="bg-BG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20pt;height:75.75pt;visibility:visible">
          <v:imagedata r:id="rId1" o:title=""/>
        </v:shape>
      </w:pict>
    </w:r>
  </w:p>
  <w:p w:rsidR="00422C2C" w:rsidRPr="0001707E" w:rsidRDefault="00734E1F" w:rsidP="0001707E">
    <w:pPr>
      <w:pStyle w:val="Header"/>
      <w:tabs>
        <w:tab w:val="clear" w:pos="4536"/>
        <w:tab w:val="center" w:pos="11624"/>
      </w:tabs>
      <w:jc w:val="right"/>
      <w:rPr>
        <w:rFonts w:ascii="Times New Roman" w:hAnsi="Times New Roman"/>
        <w:b/>
        <w:color w:val="4F81BD"/>
      </w:rPr>
    </w:pPr>
    <w:hyperlink r:id="rId2" w:history="1">
      <w:r w:rsidR="007F389F" w:rsidRPr="00EF09FF">
        <w:rPr>
          <w:rStyle w:val="Hyperlink"/>
          <w:rFonts w:ascii="Times New Roman" w:hAnsi="Times New Roman"/>
          <w:b/>
        </w:rPr>
        <w:t>www.ngogrants.bg</w:t>
      </w:r>
    </w:hyperlink>
  </w:p>
  <w:p w:rsidR="006C6E0E" w:rsidRPr="0001707E" w:rsidRDefault="007F389F" w:rsidP="005D29ED">
    <w:pPr>
      <w:pStyle w:val="NoSpacing"/>
      <w:jc w:val="both"/>
      <w:rPr>
        <w:rFonts w:ascii="Times New Roman" w:hAnsi="Times New Roman"/>
        <w:b/>
        <w:color w:val="4F81BD"/>
      </w:rPr>
    </w:pPr>
    <w:r w:rsidRPr="0001707E">
      <w:rPr>
        <w:rFonts w:ascii="Times New Roman" w:hAnsi="Times New Roman"/>
        <w:b/>
        <w:color w:val="4F81BD"/>
      </w:rPr>
      <w:t xml:space="preserve">Проектът </w:t>
    </w:r>
    <w:r w:rsidRPr="0001707E">
      <w:rPr>
        <w:rFonts w:ascii="Times New Roman" w:eastAsia="Times New Roman" w:hAnsi="Times New Roman"/>
        <w:b/>
        <w:color w:val="4F81BD"/>
      </w:rPr>
      <w:t>„</w:t>
    </w:r>
    <w:r w:rsidRPr="0001707E">
      <w:rPr>
        <w:rFonts w:ascii="Times New Roman" w:hAnsi="Times New Roman"/>
        <w:b/>
        <w:color w:val="4F81BD"/>
      </w:rPr>
      <w:t>Подобряване достъпа до здравни грижи за уязвими групи и общности  чрез застъпничество и утвърждаване устойчивото развитие на добри практики на местно ниво“ се финансира в рамките на Програмата за подкрепа на НПО в България по Финансовия механизъм на Европейското икономическо пространство 2009-2014.</w:t>
    </w:r>
  </w:p>
  <w:p w:rsidR="0001707E" w:rsidRPr="002621A3" w:rsidRDefault="001F4FB5" w:rsidP="005D29ED">
    <w:pPr>
      <w:pStyle w:val="NoSpacing"/>
      <w:jc w:val="both"/>
      <w:rPr>
        <w:rFonts w:ascii="Times New Roman" w:hAnsi="Times New Roman"/>
        <w:b/>
        <w:color w:val="4F81B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248"/>
    <w:multiLevelType w:val="hybridMultilevel"/>
    <w:tmpl w:val="56CA19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96427"/>
    <w:multiLevelType w:val="hybridMultilevel"/>
    <w:tmpl w:val="D99258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40F2D"/>
    <w:multiLevelType w:val="hybridMultilevel"/>
    <w:tmpl w:val="CBBC83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1C03D0"/>
    <w:multiLevelType w:val="hybridMultilevel"/>
    <w:tmpl w:val="D38C2B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55F5F"/>
    <w:multiLevelType w:val="hybridMultilevel"/>
    <w:tmpl w:val="7724FC2A"/>
    <w:lvl w:ilvl="0" w:tplc="311E9C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260999"/>
    <w:multiLevelType w:val="hybridMultilevel"/>
    <w:tmpl w:val="E95E5F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52474"/>
    <w:rsid w:val="00075BAA"/>
    <w:rsid w:val="001352B8"/>
    <w:rsid w:val="001F4FB5"/>
    <w:rsid w:val="00223061"/>
    <w:rsid w:val="00245D54"/>
    <w:rsid w:val="002621A3"/>
    <w:rsid w:val="003E245E"/>
    <w:rsid w:val="004F506E"/>
    <w:rsid w:val="00663F39"/>
    <w:rsid w:val="00734E1F"/>
    <w:rsid w:val="007376DD"/>
    <w:rsid w:val="0078294E"/>
    <w:rsid w:val="007F0930"/>
    <w:rsid w:val="007F389F"/>
    <w:rsid w:val="00852474"/>
    <w:rsid w:val="00934FB7"/>
    <w:rsid w:val="00A27F2B"/>
    <w:rsid w:val="00AC30E1"/>
    <w:rsid w:val="00AF7473"/>
    <w:rsid w:val="00B22AC9"/>
    <w:rsid w:val="00B70CE0"/>
    <w:rsid w:val="00BE2E55"/>
    <w:rsid w:val="00D116C0"/>
    <w:rsid w:val="00DE3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4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52474"/>
    <w:rPr>
      <w:color w:val="0000FF"/>
      <w:u w:val="single"/>
    </w:rPr>
  </w:style>
  <w:style w:type="paragraph" w:styleId="NoSpacing">
    <w:name w:val="No Spacing"/>
    <w:uiPriority w:val="1"/>
    <w:qFormat/>
    <w:rsid w:val="00852474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524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4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524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474"/>
    <w:rPr>
      <w:rFonts w:ascii="Calibri" w:eastAsia="Calibri" w:hAnsi="Calibri" w:cs="Times New Roman"/>
    </w:rPr>
  </w:style>
  <w:style w:type="character" w:styleId="Strong">
    <w:name w:val="Strong"/>
    <w:uiPriority w:val="99"/>
    <w:qFormat/>
    <w:rsid w:val="00AC30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f3K-HWt2Z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amokov365.com/?p=47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gogrants.b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7</cp:revision>
  <dcterms:created xsi:type="dcterms:W3CDTF">2015-01-04T08:43:00Z</dcterms:created>
  <dcterms:modified xsi:type="dcterms:W3CDTF">2015-01-05T08:50:00Z</dcterms:modified>
</cp:coreProperties>
</file>